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A5ED" w14:textId="4124F63E" w:rsidR="006B3FC7" w:rsidRPr="00EB7D6B" w:rsidRDefault="00B54F2E" w:rsidP="0C09E561">
      <w:pPr>
        <w:rPr>
          <w:rFonts w:ascii="Arial" w:hAnsi="Arial" w:cs="Arial"/>
          <w:b/>
          <w:bCs/>
        </w:rPr>
      </w:pPr>
      <w:r w:rsidRPr="00EB7D6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3" behindDoc="1" locked="0" layoutInCell="1" allowOverlap="1" wp14:anchorId="32140A6C" wp14:editId="5D9D2164">
            <wp:simplePos x="0" y="0"/>
            <wp:positionH relativeFrom="column">
              <wp:posOffset>4482465</wp:posOffset>
            </wp:positionH>
            <wp:positionV relativeFrom="paragraph">
              <wp:posOffset>-455930</wp:posOffset>
            </wp:positionV>
            <wp:extent cx="2343150" cy="1657350"/>
            <wp:effectExtent l="0" t="0" r="0" b="0"/>
            <wp:wrapNone/>
            <wp:docPr id="1" name="Picture 0" descr="University of Stirling Students Union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of Stirling Students Union full colou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949B1" w14:textId="77777777" w:rsidR="006B3FC7" w:rsidRPr="00EB7D6B" w:rsidRDefault="0022253F" w:rsidP="0C09E561">
      <w:pPr>
        <w:rPr>
          <w:rFonts w:ascii="Arial" w:hAnsi="Arial" w:cs="Arial"/>
          <w:b/>
          <w:bCs/>
          <w:sz w:val="28"/>
          <w:szCs w:val="28"/>
        </w:rPr>
      </w:pPr>
      <w:r>
        <w:br/>
      </w:r>
      <w:r w:rsidR="0094773C" w:rsidRPr="0C09E561">
        <w:rPr>
          <w:rFonts w:ascii="Arial" w:hAnsi="Arial" w:cs="Arial"/>
          <w:b/>
          <w:bCs/>
          <w:sz w:val="28"/>
          <w:szCs w:val="28"/>
        </w:rPr>
        <w:t>Job Description</w:t>
      </w:r>
    </w:p>
    <w:p w14:paraId="3658A373" w14:textId="77777777" w:rsidR="0047540C" w:rsidRPr="00EB7D6B" w:rsidRDefault="0047540C" w:rsidP="0C09E561">
      <w:pPr>
        <w:rPr>
          <w:rFonts w:ascii="Arial" w:hAnsi="Arial" w:cs="Arial"/>
          <w:b/>
          <w:bCs/>
        </w:rPr>
      </w:pPr>
    </w:p>
    <w:p w14:paraId="5CA18F2D" w14:textId="03CC7692" w:rsidR="000B37E0" w:rsidRPr="00EB7D6B" w:rsidRDefault="0094773C" w:rsidP="0C09E561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  <w:between w:val="single" w:sz="4" w:space="1" w:color="000000"/>
          <w:bar w:val="single" w:sz="4" w:color="000000"/>
        </w:pBdr>
        <w:spacing w:line="240" w:lineRule="auto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 xml:space="preserve">Job Title: </w:t>
      </w:r>
      <w:r>
        <w:tab/>
      </w:r>
      <w:r>
        <w:tab/>
      </w:r>
      <w:r w:rsidR="005D7AB9" w:rsidRPr="0C09E561">
        <w:rPr>
          <w:rFonts w:ascii="Arial" w:hAnsi="Arial" w:cs="Arial"/>
        </w:rPr>
        <w:t xml:space="preserve">Green and Blue Space </w:t>
      </w:r>
      <w:r w:rsidR="63F80E89" w:rsidRPr="0C09E561">
        <w:rPr>
          <w:rFonts w:ascii="Arial" w:hAnsi="Arial" w:cs="Arial"/>
        </w:rPr>
        <w:t>Hub S</w:t>
      </w:r>
      <w:r w:rsidR="00AB246E" w:rsidRPr="0C09E561">
        <w:rPr>
          <w:rFonts w:ascii="Arial" w:hAnsi="Arial" w:cs="Arial"/>
        </w:rPr>
        <w:t>upervisor</w:t>
      </w:r>
      <w:r>
        <w:tab/>
      </w:r>
      <w:r w:rsidR="00046E6A" w:rsidRPr="0C09E561">
        <w:rPr>
          <w:rFonts w:ascii="Arial" w:hAnsi="Arial" w:cs="Arial"/>
        </w:rPr>
        <w:t xml:space="preserve"> </w:t>
      </w:r>
    </w:p>
    <w:p w14:paraId="3CFEA15E" w14:textId="5FE57BC2" w:rsidR="009517BE" w:rsidRPr="007551E9" w:rsidRDefault="00CE4711" w:rsidP="0C09E561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  <w:between w:val="single" w:sz="4" w:space="1" w:color="000000"/>
          <w:bar w:val="single" w:sz="4" w:color="000000"/>
        </w:pBdr>
        <w:spacing w:line="240" w:lineRule="auto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 xml:space="preserve">Salary: </w:t>
      </w:r>
      <w:r>
        <w:tab/>
      </w:r>
      <w:r>
        <w:tab/>
      </w:r>
      <w:r w:rsidR="246DA88E" w:rsidRPr="0C09E561">
        <w:rPr>
          <w:rFonts w:ascii="Arial" w:hAnsi="Arial" w:cs="Arial"/>
        </w:rPr>
        <w:t>£1</w:t>
      </w:r>
      <w:r w:rsidR="006B6513">
        <w:rPr>
          <w:rFonts w:ascii="Arial" w:hAnsi="Arial" w:cs="Arial"/>
        </w:rPr>
        <w:t>3.10</w:t>
      </w:r>
      <w:r w:rsidR="00376893">
        <w:rPr>
          <w:rFonts w:ascii="Arial" w:hAnsi="Arial" w:cs="Arial"/>
        </w:rPr>
        <w:t xml:space="preserve"> per hour</w:t>
      </w:r>
    </w:p>
    <w:p w14:paraId="0F815BD5" w14:textId="7621F204" w:rsidR="0094773C" w:rsidRPr="00EB7D6B" w:rsidRDefault="0094773C" w:rsidP="0C09E56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Responsible to:</w:t>
      </w:r>
      <w:r w:rsidRPr="0C09E561">
        <w:rPr>
          <w:rFonts w:ascii="Arial" w:hAnsi="Arial" w:cs="Arial"/>
        </w:rPr>
        <w:t xml:space="preserve"> </w:t>
      </w:r>
      <w:r>
        <w:tab/>
      </w:r>
      <w:r w:rsidR="005D7AB9" w:rsidRPr="0C09E561">
        <w:rPr>
          <w:rFonts w:ascii="Arial" w:hAnsi="Arial" w:cs="Arial"/>
        </w:rPr>
        <w:t>Sustainability</w:t>
      </w:r>
      <w:r w:rsidR="007551E9" w:rsidRPr="0C09E561">
        <w:rPr>
          <w:rFonts w:ascii="Arial" w:hAnsi="Arial" w:cs="Arial"/>
        </w:rPr>
        <w:t xml:space="preserve"> Development Coordinator</w:t>
      </w:r>
      <w:r>
        <w:tab/>
      </w:r>
      <w:r w:rsidR="00E35F3F" w:rsidRPr="0C09E561">
        <w:rPr>
          <w:rFonts w:ascii="Arial" w:hAnsi="Arial" w:cs="Arial"/>
        </w:rPr>
        <w:t xml:space="preserve"> </w:t>
      </w:r>
    </w:p>
    <w:p w14:paraId="70ACB532" w14:textId="1CA82C22" w:rsidR="003331C6" w:rsidRPr="00EB7D6B" w:rsidRDefault="003331C6" w:rsidP="0C09E561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Responsible for:</w:t>
      </w:r>
      <w:r w:rsidRPr="0C09E561">
        <w:rPr>
          <w:rFonts w:ascii="Arial" w:hAnsi="Arial" w:cs="Arial"/>
        </w:rPr>
        <w:t xml:space="preserve"> </w:t>
      </w:r>
      <w:r>
        <w:tab/>
      </w:r>
      <w:r w:rsidR="00BD560F" w:rsidRPr="0C09E561">
        <w:rPr>
          <w:rFonts w:ascii="Arial" w:hAnsi="Arial" w:cs="Arial"/>
        </w:rPr>
        <w:t>Green and Blue Space</w:t>
      </w:r>
      <w:r>
        <w:tab/>
      </w:r>
      <w:r w:rsidRPr="0C09E561">
        <w:rPr>
          <w:rFonts w:ascii="Arial" w:hAnsi="Arial" w:cs="Arial"/>
          <w:color w:val="FF0000"/>
        </w:rPr>
        <w:t xml:space="preserve"> </w:t>
      </w:r>
    </w:p>
    <w:p w14:paraId="2CB02F8F" w14:textId="7F97ED22" w:rsidR="0049436C" w:rsidRPr="00EB7D6B" w:rsidRDefault="0094773C" w:rsidP="0C09E561">
      <w:pPr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  <w:between w:val="single" w:sz="4" w:space="1" w:color="000000"/>
          <w:bar w:val="single" w:sz="4" w:color="000000"/>
        </w:pBdr>
        <w:ind w:left="2160" w:hanging="2160"/>
        <w:jc w:val="both"/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Job purpose:</w:t>
      </w:r>
      <w:r>
        <w:tab/>
      </w:r>
      <w:r w:rsidR="0016648E" w:rsidRPr="0C09E561">
        <w:rPr>
          <w:rFonts w:ascii="Arial" w:hAnsi="Arial" w:cs="Arial"/>
        </w:rPr>
        <w:t xml:space="preserve">To support </w:t>
      </w:r>
      <w:r w:rsidR="007551E9" w:rsidRPr="0C09E561">
        <w:rPr>
          <w:rFonts w:ascii="Arial" w:hAnsi="Arial" w:cs="Arial"/>
        </w:rPr>
        <w:t xml:space="preserve">the </w:t>
      </w:r>
      <w:r w:rsidR="009F799B" w:rsidRPr="0C09E561">
        <w:rPr>
          <w:rFonts w:ascii="Arial" w:hAnsi="Arial" w:cs="Arial"/>
        </w:rPr>
        <w:t>Sustainability</w:t>
      </w:r>
      <w:r w:rsidR="007551E9" w:rsidRPr="0C09E561">
        <w:rPr>
          <w:rFonts w:ascii="Arial" w:hAnsi="Arial" w:cs="Arial"/>
        </w:rPr>
        <w:t xml:space="preserve"> Development Coordinator in </w:t>
      </w:r>
      <w:r w:rsidR="006A352F" w:rsidRPr="0C09E561">
        <w:rPr>
          <w:rFonts w:ascii="Arial" w:hAnsi="Arial" w:cs="Arial"/>
        </w:rPr>
        <w:t>the Green &amp; Blue Space, a Revo</w:t>
      </w:r>
      <w:r w:rsidR="00812C67" w:rsidRPr="0C09E561">
        <w:rPr>
          <w:rFonts w:ascii="Arial" w:hAnsi="Arial" w:cs="Arial"/>
        </w:rPr>
        <w:t xml:space="preserve">lve accredited re-use store, </w:t>
      </w:r>
      <w:r w:rsidR="006A352F" w:rsidRPr="0C09E561">
        <w:rPr>
          <w:rFonts w:ascii="Arial" w:hAnsi="Arial" w:cs="Arial"/>
        </w:rPr>
        <w:t>organic food outlet</w:t>
      </w:r>
      <w:r w:rsidR="00812C67" w:rsidRPr="0C09E561">
        <w:rPr>
          <w:rFonts w:ascii="Arial" w:hAnsi="Arial" w:cs="Arial"/>
        </w:rPr>
        <w:t xml:space="preserve"> and workshop space</w:t>
      </w:r>
      <w:r w:rsidR="006A352F" w:rsidRPr="0C09E561">
        <w:rPr>
          <w:rFonts w:ascii="Arial" w:hAnsi="Arial" w:cs="Arial"/>
        </w:rPr>
        <w:t xml:space="preserve">, </w:t>
      </w:r>
      <w:r w:rsidR="0047540C" w:rsidRPr="0C09E561">
        <w:rPr>
          <w:rFonts w:ascii="Arial" w:hAnsi="Arial" w:cs="Arial"/>
        </w:rPr>
        <w:t xml:space="preserve">which offers a variety of goods ranging from kitchen and homeware, electrical items, furniture and clothing. </w:t>
      </w:r>
      <w:r w:rsidR="00BD560F" w:rsidRPr="0C09E561">
        <w:rPr>
          <w:rFonts w:ascii="Arial" w:hAnsi="Arial" w:cs="Arial"/>
        </w:rPr>
        <w:t xml:space="preserve">You will help manage shop assistants and </w:t>
      </w:r>
      <w:r w:rsidR="00170AD3" w:rsidRPr="0C09E561">
        <w:rPr>
          <w:rFonts w:ascii="Arial" w:hAnsi="Arial" w:cs="Arial"/>
        </w:rPr>
        <w:t xml:space="preserve">volunteers, helping ensure the </w:t>
      </w:r>
      <w:r w:rsidR="00E927CF">
        <w:rPr>
          <w:rFonts w:ascii="Arial" w:hAnsi="Arial" w:cs="Arial"/>
        </w:rPr>
        <w:t xml:space="preserve">hub </w:t>
      </w:r>
      <w:r w:rsidR="00170AD3" w:rsidRPr="0C09E561">
        <w:rPr>
          <w:rFonts w:ascii="Arial" w:hAnsi="Arial" w:cs="Arial"/>
        </w:rPr>
        <w:t xml:space="preserve">is staffed. You will help keep track of turnover, stocking, and maintaining a good product range. </w:t>
      </w:r>
      <w:r w:rsidR="009F799B" w:rsidRPr="0C09E561">
        <w:rPr>
          <w:rFonts w:ascii="Arial" w:hAnsi="Arial" w:cs="Arial"/>
        </w:rPr>
        <w:t xml:space="preserve">You will help </w:t>
      </w:r>
      <w:r w:rsidR="007551E9" w:rsidRPr="0C09E561">
        <w:rPr>
          <w:rFonts w:ascii="Arial" w:hAnsi="Arial" w:cs="Arial"/>
        </w:rPr>
        <w:t>creat</w:t>
      </w:r>
      <w:r w:rsidR="0047540C" w:rsidRPr="0C09E561">
        <w:rPr>
          <w:rFonts w:ascii="Arial" w:hAnsi="Arial" w:cs="Arial"/>
        </w:rPr>
        <w:t>e</w:t>
      </w:r>
      <w:r w:rsidR="007551E9" w:rsidRPr="0C09E561">
        <w:rPr>
          <w:rFonts w:ascii="Arial" w:hAnsi="Arial" w:cs="Arial"/>
        </w:rPr>
        <w:t xml:space="preserve"> a </w:t>
      </w:r>
      <w:r w:rsidR="74A93F50" w:rsidRPr="0C09E561">
        <w:rPr>
          <w:rFonts w:ascii="Arial" w:hAnsi="Arial" w:cs="Arial"/>
        </w:rPr>
        <w:t>well-presented</w:t>
      </w:r>
      <w:r w:rsidR="00A16C75">
        <w:rPr>
          <w:rFonts w:ascii="Arial" w:hAnsi="Arial" w:cs="Arial"/>
        </w:rPr>
        <w:t xml:space="preserve"> space</w:t>
      </w:r>
      <w:r w:rsidR="00812C67" w:rsidRPr="0C09E561">
        <w:rPr>
          <w:rFonts w:ascii="Arial" w:hAnsi="Arial" w:cs="Arial"/>
        </w:rPr>
        <w:t xml:space="preserve"> and improve student engagement</w:t>
      </w:r>
      <w:r w:rsidR="00CB307A" w:rsidRPr="0C09E561">
        <w:rPr>
          <w:rFonts w:ascii="Arial" w:hAnsi="Arial" w:cs="Arial"/>
        </w:rPr>
        <w:t xml:space="preserve"> </w:t>
      </w:r>
      <w:r w:rsidR="00812C67" w:rsidRPr="0C09E561">
        <w:rPr>
          <w:rFonts w:ascii="Arial" w:hAnsi="Arial" w:cs="Arial"/>
        </w:rPr>
        <w:t>opportunities</w:t>
      </w:r>
      <w:r w:rsidR="007551E9" w:rsidRPr="0C09E561">
        <w:rPr>
          <w:rFonts w:ascii="Arial" w:hAnsi="Arial" w:cs="Arial"/>
        </w:rPr>
        <w:t xml:space="preserve"> where customers receive great customer service, </w:t>
      </w:r>
      <w:r w:rsidR="009F799B" w:rsidRPr="0C09E561">
        <w:rPr>
          <w:rFonts w:ascii="Arial" w:hAnsi="Arial" w:cs="Arial"/>
        </w:rPr>
        <w:t>maximi</w:t>
      </w:r>
      <w:r w:rsidR="16F74F6C" w:rsidRPr="0C09E561">
        <w:rPr>
          <w:rFonts w:ascii="Arial" w:hAnsi="Arial" w:cs="Arial"/>
        </w:rPr>
        <w:t>s</w:t>
      </w:r>
      <w:r w:rsidR="009F799B" w:rsidRPr="0C09E561">
        <w:rPr>
          <w:rFonts w:ascii="Arial" w:hAnsi="Arial" w:cs="Arial"/>
        </w:rPr>
        <w:t>ing</w:t>
      </w:r>
      <w:r w:rsidR="007551E9" w:rsidRPr="0C09E561">
        <w:rPr>
          <w:rFonts w:ascii="Arial" w:hAnsi="Arial" w:cs="Arial"/>
        </w:rPr>
        <w:t xml:space="preserve"> sales and communicating the strong environmental ethos that underpins all that we do, whilst ensuring we </w:t>
      </w:r>
      <w:r w:rsidR="0016648E" w:rsidRPr="0C09E561">
        <w:rPr>
          <w:rFonts w:ascii="Arial" w:hAnsi="Arial" w:cs="Arial"/>
        </w:rPr>
        <w:t>“Make Student’s Lives Better”.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C9424C" w:rsidRPr="00EB7D6B" w14:paraId="7FA6E842" w14:textId="77777777" w:rsidTr="3A259FED">
        <w:tc>
          <w:tcPr>
            <w:tcW w:w="10530" w:type="dxa"/>
          </w:tcPr>
          <w:p w14:paraId="6DF7E904" w14:textId="034680F7" w:rsidR="00151A1C" w:rsidRPr="00EB7D6B" w:rsidRDefault="00C9424C" w:rsidP="00151A1C">
            <w:p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  <w:b/>
                <w:bCs/>
              </w:rPr>
              <w:t>Key duties:</w:t>
            </w:r>
            <w:r w:rsidR="00151A1C" w:rsidRPr="0C09E561">
              <w:rPr>
                <w:rFonts w:ascii="Arial" w:hAnsi="Arial" w:cs="Arial"/>
              </w:rPr>
              <w:t xml:space="preserve"> </w:t>
            </w:r>
          </w:p>
          <w:p w14:paraId="00853EAC" w14:textId="77777777" w:rsidR="00B54F2E" w:rsidRPr="00EB7D6B" w:rsidRDefault="00B54F2E" w:rsidP="00151A1C">
            <w:pPr>
              <w:spacing w:after="0" w:line="240" w:lineRule="auto"/>
              <w:rPr>
                <w:rFonts w:ascii="Arial" w:hAnsi="Arial" w:cs="Arial"/>
              </w:rPr>
            </w:pPr>
          </w:p>
          <w:p w14:paraId="12C1F134" w14:textId="63A7BEB0" w:rsidR="00B54F2E" w:rsidRDefault="00812C67" w:rsidP="00151A1C">
            <w:p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Green and Blue Space</w:t>
            </w:r>
            <w:r w:rsidR="00B54F2E" w:rsidRPr="0C09E561">
              <w:rPr>
                <w:rFonts w:ascii="Arial" w:hAnsi="Arial" w:cs="Arial"/>
              </w:rPr>
              <w:t>:</w:t>
            </w:r>
          </w:p>
          <w:p w14:paraId="1040D4CA" w14:textId="615750DB" w:rsidR="00170AD3" w:rsidRDefault="3B4906B1" w:rsidP="00170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Assist</w:t>
            </w:r>
            <w:r w:rsidR="00170AD3" w:rsidRPr="0C09E561">
              <w:rPr>
                <w:rFonts w:ascii="Arial" w:hAnsi="Arial" w:cs="Arial"/>
              </w:rPr>
              <w:t xml:space="preserve"> with staff rotas, volunteering, and general </w:t>
            </w:r>
            <w:r w:rsidR="00F53B64">
              <w:rPr>
                <w:rFonts w:ascii="Arial" w:hAnsi="Arial" w:cs="Arial"/>
              </w:rPr>
              <w:t>hub</w:t>
            </w:r>
            <w:r w:rsidR="00170AD3" w:rsidRPr="0C09E561">
              <w:rPr>
                <w:rFonts w:ascii="Arial" w:hAnsi="Arial" w:cs="Arial"/>
              </w:rPr>
              <w:t xml:space="preserve"> management</w:t>
            </w:r>
            <w:r w:rsidR="00783115" w:rsidRPr="0C09E561">
              <w:rPr>
                <w:rFonts w:ascii="Arial" w:hAnsi="Arial" w:cs="Arial"/>
              </w:rPr>
              <w:t>.</w:t>
            </w:r>
            <w:r w:rsidR="00170AD3" w:rsidRPr="0C09E561">
              <w:rPr>
                <w:rFonts w:ascii="Arial" w:hAnsi="Arial" w:cs="Arial"/>
              </w:rPr>
              <w:t xml:space="preserve"> </w:t>
            </w:r>
          </w:p>
          <w:p w14:paraId="7192A95B" w14:textId="3259E6D9" w:rsidR="0016648E" w:rsidRPr="00170AD3" w:rsidRDefault="273E0BFF" w:rsidP="00170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Oversee </w:t>
            </w:r>
            <w:r w:rsidR="006B6513">
              <w:rPr>
                <w:rFonts w:ascii="Arial" w:hAnsi="Arial" w:cs="Arial"/>
              </w:rPr>
              <w:t>Hub</w:t>
            </w:r>
            <w:r w:rsidRPr="0C09E561">
              <w:rPr>
                <w:rFonts w:ascii="Arial" w:hAnsi="Arial" w:cs="Arial"/>
              </w:rPr>
              <w:t xml:space="preserve"> Assistants to ensure </w:t>
            </w:r>
            <w:r w:rsidR="3B01F32E" w:rsidRPr="0C09E561">
              <w:rPr>
                <w:rFonts w:ascii="Arial" w:hAnsi="Arial" w:cs="Arial"/>
              </w:rPr>
              <w:t xml:space="preserve">shared </w:t>
            </w:r>
            <w:r w:rsidRPr="0C09E561">
              <w:rPr>
                <w:rFonts w:ascii="Arial" w:hAnsi="Arial" w:cs="Arial"/>
              </w:rPr>
              <w:t>duties are carried out effectively.</w:t>
            </w:r>
          </w:p>
          <w:p w14:paraId="5422A536" w14:textId="4E30C75B" w:rsidR="0016648E" w:rsidRPr="00170AD3" w:rsidRDefault="273E0BFF" w:rsidP="00170A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M</w:t>
            </w:r>
            <w:r w:rsidR="007551E9" w:rsidRPr="0C09E561">
              <w:rPr>
                <w:rFonts w:ascii="Arial" w:hAnsi="Arial" w:cs="Arial"/>
              </w:rPr>
              <w:t xml:space="preserve">aximising income through focusing on quality stock, appropriate pricing and stock </w:t>
            </w:r>
            <w:r w:rsidR="00267B62" w:rsidRPr="0C09E561">
              <w:rPr>
                <w:rFonts w:ascii="Arial" w:hAnsi="Arial" w:cs="Arial"/>
              </w:rPr>
              <w:t>rotation.</w:t>
            </w:r>
          </w:p>
          <w:p w14:paraId="798169C9" w14:textId="7687DF95" w:rsidR="007551E9" w:rsidRDefault="007551E9" w:rsidP="00BA611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Maintaining high levels of </w:t>
            </w:r>
            <w:r w:rsidR="00E6131E">
              <w:rPr>
                <w:rFonts w:ascii="Arial" w:hAnsi="Arial" w:cs="Arial"/>
              </w:rPr>
              <w:t>hub</w:t>
            </w:r>
            <w:r w:rsidRPr="0C09E561">
              <w:rPr>
                <w:rFonts w:ascii="Arial" w:hAnsi="Arial" w:cs="Arial"/>
              </w:rPr>
              <w:t xml:space="preserve"> presentation by visual merchandising and housekeeping, to agreed </w:t>
            </w:r>
            <w:r w:rsidR="00170AD3" w:rsidRPr="0C09E561">
              <w:rPr>
                <w:rFonts w:ascii="Arial" w:hAnsi="Arial" w:cs="Arial"/>
              </w:rPr>
              <w:t>standards.</w:t>
            </w:r>
          </w:p>
          <w:p w14:paraId="24F37910" w14:textId="3E657B4E" w:rsidR="007551E9" w:rsidRDefault="007551E9" w:rsidP="00BA611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process all stock donations to a high standard that ensures compliance with Zero Waste Scotland’s Revolve standard and Green &amp; Blu</w:t>
            </w:r>
            <w:r w:rsidR="00812C67" w:rsidRPr="0C09E561">
              <w:rPr>
                <w:rFonts w:ascii="Arial" w:hAnsi="Arial" w:cs="Arial"/>
              </w:rPr>
              <w:t>e Space policies and procedures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49D91567" w14:textId="47D36F8D" w:rsidR="00812C67" w:rsidRPr="007551E9" w:rsidRDefault="00812C67" w:rsidP="0C09E56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</w:rPr>
              <w:t>To provide an excellent customer experience and to have a good overall knowledge of stock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2816EEC1" w14:textId="33E04543" w:rsidR="00812C67" w:rsidRPr="00170AD3" w:rsidRDefault="00812C67" w:rsidP="0C09E56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</w:rPr>
              <w:t>To communicate the key environmental and social outcomes and impacts achieved through customer support.</w:t>
            </w:r>
          </w:p>
          <w:p w14:paraId="3DCDF9D3" w14:textId="156B540F" w:rsidR="00170AD3" w:rsidRPr="00170AD3" w:rsidRDefault="00170AD3" w:rsidP="0C09E56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Helping </w:t>
            </w:r>
            <w:proofErr w:type="gramStart"/>
            <w:r w:rsidRPr="0C09E561">
              <w:rPr>
                <w:rFonts w:ascii="Arial" w:hAnsi="Arial" w:cs="Arial"/>
              </w:rPr>
              <w:t>keep</w:t>
            </w:r>
            <w:proofErr w:type="gramEnd"/>
            <w:r w:rsidRPr="0C09E561">
              <w:rPr>
                <w:rFonts w:ascii="Arial" w:hAnsi="Arial" w:cs="Arial"/>
              </w:rPr>
              <w:t xml:space="preserve"> track of shop turnover, profits/loss and identifying successful product lines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543BE318" w14:textId="359AD78E" w:rsidR="00E729AC" w:rsidRPr="00E729AC" w:rsidRDefault="00E729AC" w:rsidP="0C09E561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3A259FED">
              <w:rPr>
                <w:rFonts w:ascii="Arial" w:hAnsi="Arial" w:cs="Arial"/>
              </w:rPr>
              <w:t>Support the Fairshare recycling program, helping sort, weigh, and process donations coming into the shop</w:t>
            </w:r>
            <w:r w:rsidR="31772294" w:rsidRPr="3A259FED">
              <w:rPr>
                <w:rFonts w:ascii="Arial" w:hAnsi="Arial" w:cs="Arial"/>
              </w:rPr>
              <w:t>.</w:t>
            </w:r>
          </w:p>
          <w:p w14:paraId="598F71D4" w14:textId="77777777" w:rsidR="00812C67" w:rsidRPr="00812C67" w:rsidRDefault="00812C67" w:rsidP="0C09E561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6EB9719" w14:textId="4DCE9398" w:rsidR="00702D31" w:rsidRPr="009E5776" w:rsidRDefault="00702D31" w:rsidP="00C266AB">
            <w:p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Other environmental projects:</w:t>
            </w:r>
          </w:p>
          <w:p w14:paraId="56E62ABC" w14:textId="0DD0B9E7" w:rsidR="003443BC" w:rsidRPr="009E5776" w:rsidRDefault="00170AD3" w:rsidP="00BA611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Working with Union </w:t>
            </w:r>
            <w:r w:rsidR="2C8D7D0A" w:rsidRPr="0C09E561">
              <w:rPr>
                <w:rFonts w:ascii="Arial" w:hAnsi="Arial" w:cs="Arial"/>
              </w:rPr>
              <w:t>m</w:t>
            </w:r>
            <w:r w:rsidRPr="0C09E561">
              <w:rPr>
                <w:rFonts w:ascii="Arial" w:hAnsi="Arial" w:cs="Arial"/>
              </w:rPr>
              <w:t xml:space="preserve">arketing to </w:t>
            </w:r>
            <w:r w:rsidR="003443BC" w:rsidRPr="0C09E561">
              <w:rPr>
                <w:rFonts w:ascii="Arial" w:hAnsi="Arial" w:cs="Arial"/>
              </w:rPr>
              <w:t xml:space="preserve">develop communications/media for </w:t>
            </w:r>
            <w:r w:rsidRPr="0C09E561">
              <w:rPr>
                <w:rFonts w:ascii="Arial" w:hAnsi="Arial" w:cs="Arial"/>
              </w:rPr>
              <w:t>shop promotion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6F0EB418" w14:textId="7346A50A" w:rsidR="00812C67" w:rsidRPr="009E5776" w:rsidRDefault="00812C67" w:rsidP="00BA611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plan and support annual events such as </w:t>
            </w:r>
            <w:r w:rsidR="40BDB77E" w:rsidRPr="0C09E561">
              <w:rPr>
                <w:rFonts w:ascii="Arial" w:hAnsi="Arial" w:cs="Arial"/>
              </w:rPr>
              <w:t>Green Week</w:t>
            </w:r>
            <w:r w:rsidR="00E729AC" w:rsidRPr="0C09E561">
              <w:rPr>
                <w:rFonts w:ascii="Arial" w:hAnsi="Arial" w:cs="Arial"/>
              </w:rPr>
              <w:t xml:space="preserve">, Stirling Climate </w:t>
            </w:r>
            <w:r w:rsidR="002C5BDE" w:rsidRPr="0C09E561">
              <w:rPr>
                <w:rFonts w:ascii="Arial" w:hAnsi="Arial" w:cs="Arial"/>
              </w:rPr>
              <w:t>Festival</w:t>
            </w:r>
            <w:r w:rsidRPr="0C09E561">
              <w:rPr>
                <w:rFonts w:ascii="Arial" w:hAnsi="Arial" w:cs="Arial"/>
              </w:rPr>
              <w:t xml:space="preserve"> and Fairtrade </w:t>
            </w:r>
            <w:r w:rsidR="00267B62" w:rsidRPr="0C09E561">
              <w:rPr>
                <w:rFonts w:ascii="Arial" w:hAnsi="Arial" w:cs="Arial"/>
              </w:rPr>
              <w:t>Fortnight.</w:t>
            </w:r>
          </w:p>
          <w:p w14:paraId="7C2FD37F" w14:textId="24E2A422" w:rsidR="00812C67" w:rsidRPr="009E5776" w:rsidRDefault="00812C67" w:rsidP="00BA6115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collate data and record all information to aid with all monitoring and reporting processes.</w:t>
            </w:r>
          </w:p>
          <w:p w14:paraId="45BA8E91" w14:textId="77777777" w:rsidR="00783115" w:rsidRPr="00812C67" w:rsidRDefault="00783115" w:rsidP="0C09E561">
            <w:pPr>
              <w:spacing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6CB3F78C" w14:textId="601B584A" w:rsidR="00B54F2E" w:rsidRPr="00EB7D6B" w:rsidRDefault="007551E9" w:rsidP="00C266AB">
            <w:p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Administration</w:t>
            </w:r>
            <w:r w:rsidR="00BB580E" w:rsidRPr="0C09E561">
              <w:rPr>
                <w:rFonts w:ascii="Arial" w:hAnsi="Arial" w:cs="Arial"/>
              </w:rPr>
              <w:t>:</w:t>
            </w:r>
          </w:p>
          <w:p w14:paraId="0F6EDE0A" w14:textId="053CD886" w:rsidR="0081678A" w:rsidRDefault="007551E9" w:rsidP="00BA611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adhere to all </w:t>
            </w:r>
            <w:r w:rsidR="006A352F" w:rsidRPr="0C09E561">
              <w:rPr>
                <w:rFonts w:ascii="Arial" w:hAnsi="Arial" w:cs="Arial"/>
              </w:rPr>
              <w:t>Policies and Procedures including those relating to the Health &amp; Safety of premises and team</w:t>
            </w:r>
            <w:r w:rsidR="00783115" w:rsidRPr="0C09E561">
              <w:rPr>
                <w:rFonts w:ascii="Arial" w:hAnsi="Arial" w:cs="Arial"/>
              </w:rPr>
              <w:t>.</w:t>
            </w:r>
          </w:p>
          <w:p w14:paraId="43836696" w14:textId="477DD6DD" w:rsidR="00452642" w:rsidRPr="0006209A" w:rsidRDefault="006A352F" w:rsidP="0006209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</w:rPr>
            </w:pPr>
            <w:r w:rsidRPr="3A259FED">
              <w:rPr>
                <w:rFonts w:ascii="Arial" w:hAnsi="Arial" w:cs="Arial"/>
              </w:rPr>
              <w:t xml:space="preserve">To support, train and coordinate the work of the </w:t>
            </w:r>
            <w:r w:rsidR="00812C67" w:rsidRPr="3A259FED">
              <w:rPr>
                <w:rFonts w:ascii="Arial" w:hAnsi="Arial" w:cs="Arial"/>
              </w:rPr>
              <w:t>environmental</w:t>
            </w:r>
            <w:r w:rsidRPr="3A259FED">
              <w:rPr>
                <w:rFonts w:ascii="Arial" w:hAnsi="Arial" w:cs="Arial"/>
              </w:rPr>
              <w:t xml:space="preserve"> volunteers whilst encouraging an active interest in the shop.</w:t>
            </w:r>
          </w:p>
          <w:p w14:paraId="22F20DEA" w14:textId="4A80A4FF" w:rsidR="00452642" w:rsidRPr="0006209A" w:rsidRDefault="00452642" w:rsidP="3A259FED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14:paraId="0EC39139" w14:textId="17DDA3FC" w:rsidR="00452642" w:rsidRPr="0006209A" w:rsidRDefault="00452642" w:rsidP="3A259FED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</w:tc>
      </w:tr>
      <w:tr w:rsidR="00C9424C" w:rsidRPr="00EB7D6B" w14:paraId="6444525E" w14:textId="77777777" w:rsidTr="3A259FED">
        <w:tc>
          <w:tcPr>
            <w:tcW w:w="10530" w:type="dxa"/>
          </w:tcPr>
          <w:p w14:paraId="412920CA" w14:textId="10BA24CF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lastRenderedPageBreak/>
              <w:t>Relationships:</w:t>
            </w:r>
          </w:p>
          <w:p w14:paraId="5D644F92" w14:textId="7D9159A7" w:rsidR="00F6188C" w:rsidRPr="00EB7D6B" w:rsidRDefault="00F6188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Internal:</w:t>
            </w:r>
          </w:p>
          <w:p w14:paraId="768136EF" w14:textId="38478E49" w:rsidR="0047540C" w:rsidRDefault="00E729AC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Sustainability</w:t>
            </w:r>
            <w:r w:rsidR="0047540C" w:rsidRPr="0C09E561">
              <w:rPr>
                <w:rFonts w:ascii="Arial" w:hAnsi="Arial" w:cs="Arial"/>
              </w:rPr>
              <w:t xml:space="preserve"> Development Coordinator</w:t>
            </w:r>
          </w:p>
          <w:p w14:paraId="2C2A54F9" w14:textId="2EC9EEBE" w:rsidR="007C4D1B" w:rsidRDefault="007C4D1B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Green and Blue Space Shop Assistants </w:t>
            </w:r>
          </w:p>
          <w:p w14:paraId="4FA67925" w14:textId="1FB0E19F" w:rsidR="00CB307A" w:rsidRDefault="00CB307A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All Coordinators  </w:t>
            </w:r>
          </w:p>
          <w:p w14:paraId="3EA6D22C" w14:textId="0A4B4FE5" w:rsidR="003802D3" w:rsidRDefault="003802D3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Chief Executive</w:t>
            </w:r>
          </w:p>
          <w:p w14:paraId="20D9C9EA" w14:textId="0644B50C" w:rsidR="003802D3" w:rsidRDefault="003802D3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Finance Manager </w:t>
            </w:r>
          </w:p>
          <w:p w14:paraId="5E23C702" w14:textId="14E25153" w:rsidR="003802D3" w:rsidRDefault="003802D3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Sabbatical Officers</w:t>
            </w:r>
          </w:p>
          <w:p w14:paraId="1D968FFD" w14:textId="495686F6" w:rsidR="003802D3" w:rsidRDefault="003802D3" w:rsidP="00BA611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Union staff</w:t>
            </w:r>
          </w:p>
          <w:p w14:paraId="2A353470" w14:textId="77777777" w:rsidR="00134C87" w:rsidRPr="00EB7D6B" w:rsidRDefault="00134C87" w:rsidP="0C09E561">
            <w:pPr>
              <w:pStyle w:val="ListParagraph"/>
              <w:spacing w:after="0"/>
              <w:ind w:left="1080"/>
              <w:jc w:val="both"/>
              <w:rPr>
                <w:rFonts w:ascii="Arial" w:hAnsi="Arial" w:cs="Arial"/>
                <w:b/>
                <w:bCs/>
              </w:rPr>
            </w:pPr>
          </w:p>
          <w:p w14:paraId="75B5C821" w14:textId="53C600AE" w:rsidR="00851E07" w:rsidRPr="00EB7D6B" w:rsidRDefault="00F6188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External</w:t>
            </w:r>
            <w:r w:rsidR="00851E07" w:rsidRPr="0C09E561">
              <w:rPr>
                <w:rFonts w:ascii="Arial" w:hAnsi="Arial" w:cs="Arial"/>
                <w:b/>
                <w:bCs/>
              </w:rPr>
              <w:t>:</w:t>
            </w:r>
          </w:p>
          <w:p w14:paraId="0DABAACE" w14:textId="460A5E32" w:rsidR="003802D3" w:rsidRPr="001C7C13" w:rsidRDefault="003802D3" w:rsidP="00BA6115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Student</w:t>
            </w:r>
            <w:r w:rsidR="007C4D1B" w:rsidRPr="0C09E561">
              <w:rPr>
                <w:rFonts w:ascii="Arial" w:hAnsi="Arial" w:cs="Arial"/>
              </w:rPr>
              <w:t xml:space="preserve"> Volunteers </w:t>
            </w:r>
          </w:p>
          <w:p w14:paraId="64AC5CBB" w14:textId="52F81886" w:rsidR="003802D3" w:rsidRDefault="006A352F" w:rsidP="00BA611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Donors</w:t>
            </w:r>
          </w:p>
          <w:p w14:paraId="12D1ABD7" w14:textId="73F91E88" w:rsidR="006A352F" w:rsidRDefault="006A352F" w:rsidP="00BA611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University of Stirling</w:t>
            </w:r>
            <w:r w:rsidR="0047540C" w:rsidRPr="0C09E561">
              <w:rPr>
                <w:rFonts w:ascii="Arial" w:hAnsi="Arial" w:cs="Arial"/>
              </w:rPr>
              <w:t xml:space="preserve"> staff</w:t>
            </w:r>
          </w:p>
          <w:p w14:paraId="153CFDB4" w14:textId="0A65BB1B" w:rsidR="00C118AB" w:rsidRPr="00E729AC" w:rsidRDefault="554364B8" w:rsidP="00F95BD8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SOS-UK</w:t>
            </w:r>
          </w:p>
          <w:p w14:paraId="44E5F05A" w14:textId="398DF000" w:rsidR="00F6188C" w:rsidRPr="00EB7D6B" w:rsidRDefault="00F6188C" w:rsidP="00F95BD8">
            <w:pPr>
              <w:spacing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  <w:b/>
                <w:bCs/>
              </w:rPr>
              <w:t>General:</w:t>
            </w:r>
          </w:p>
          <w:p w14:paraId="4442785F" w14:textId="42285080" w:rsidR="00F6188C" w:rsidRPr="00EB7D6B" w:rsidRDefault="00F6188C" w:rsidP="00BA61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Comply with Health &amp; Safety </w:t>
            </w:r>
            <w:proofErr w:type="gramStart"/>
            <w:r w:rsidRPr="0C09E561">
              <w:rPr>
                <w:rFonts w:ascii="Arial" w:hAnsi="Arial" w:cs="Arial"/>
              </w:rPr>
              <w:t>requirements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4510BFE2" w14:textId="1A2DAB76" w:rsidR="00F6188C" w:rsidRPr="00EB7D6B" w:rsidRDefault="00F6188C" w:rsidP="00BA61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carry out </w:t>
            </w:r>
            <w:r w:rsidR="23C6B40F" w:rsidRPr="0C09E561">
              <w:rPr>
                <w:rFonts w:ascii="Arial" w:hAnsi="Arial" w:cs="Arial"/>
              </w:rPr>
              <w:t>Hub</w:t>
            </w:r>
            <w:r w:rsidRPr="0C09E561">
              <w:rPr>
                <w:rFonts w:ascii="Arial" w:hAnsi="Arial" w:cs="Arial"/>
              </w:rPr>
              <w:t xml:space="preserve">any other appropriate duties which may be considered necessary by the </w:t>
            </w:r>
            <w:r w:rsidR="00E729AC" w:rsidRPr="0C09E561">
              <w:rPr>
                <w:rFonts w:ascii="Arial" w:hAnsi="Arial" w:cs="Arial"/>
              </w:rPr>
              <w:t>Sustainability</w:t>
            </w:r>
            <w:r w:rsidR="006A352F" w:rsidRPr="0C09E561">
              <w:rPr>
                <w:rFonts w:ascii="Arial" w:hAnsi="Arial" w:cs="Arial"/>
              </w:rPr>
              <w:t xml:space="preserve"> Development </w:t>
            </w:r>
            <w:proofErr w:type="gramStart"/>
            <w:r w:rsidR="006A352F" w:rsidRPr="0C09E561">
              <w:rPr>
                <w:rFonts w:ascii="Arial" w:hAnsi="Arial" w:cs="Arial"/>
              </w:rPr>
              <w:t>Coordinator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2E9E261B" w14:textId="1A9B1F2E" w:rsidR="00F6188C" w:rsidRDefault="00F6188C" w:rsidP="00BA61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abide by the Policies and Constitution of the Union and be impartial in respect of its democratic </w:t>
            </w:r>
            <w:proofErr w:type="gramStart"/>
            <w:r w:rsidRPr="0C09E561">
              <w:rPr>
                <w:rFonts w:ascii="Arial" w:hAnsi="Arial" w:cs="Arial"/>
              </w:rPr>
              <w:t>structures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16567B1A" w14:textId="4C07D63E" w:rsidR="00F95BD8" w:rsidRPr="00F95BD8" w:rsidRDefault="00F95BD8" w:rsidP="00BA61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ensure that any and all data is stored, accessed and used in line with relevant Data Protection </w:t>
            </w:r>
            <w:proofErr w:type="gramStart"/>
            <w:r w:rsidRPr="0C09E561">
              <w:rPr>
                <w:rFonts w:ascii="Arial" w:hAnsi="Arial" w:cs="Arial"/>
              </w:rPr>
              <w:t>Legislation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09671315" w14:textId="6CF00060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demonstrate a commitment to the Union</w:t>
            </w:r>
            <w:r w:rsidR="2E3FB4F8" w:rsidRPr="0C09E561">
              <w:rPr>
                <w:rFonts w:ascii="Arial" w:hAnsi="Arial" w:cs="Arial"/>
              </w:rPr>
              <w:t>’</w:t>
            </w:r>
            <w:r w:rsidRPr="0C09E561">
              <w:rPr>
                <w:rFonts w:ascii="Arial" w:hAnsi="Arial" w:cs="Arial"/>
              </w:rPr>
              <w:t xml:space="preserve">s </w:t>
            </w:r>
            <w:r w:rsidR="00783115" w:rsidRPr="0C09E561">
              <w:rPr>
                <w:rFonts w:ascii="Arial" w:hAnsi="Arial" w:cs="Arial"/>
              </w:rPr>
              <w:t>Sustainability</w:t>
            </w:r>
            <w:r w:rsidRPr="0C09E561">
              <w:rPr>
                <w:rFonts w:ascii="Arial" w:hAnsi="Arial" w:cs="Arial"/>
              </w:rPr>
              <w:t xml:space="preserve"> </w:t>
            </w:r>
            <w:proofErr w:type="gramStart"/>
            <w:r w:rsidRPr="0C09E561">
              <w:rPr>
                <w:rFonts w:ascii="Arial" w:hAnsi="Arial" w:cs="Arial"/>
              </w:rPr>
              <w:t>Policy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5C0B06F6" w14:textId="33F94298" w:rsidR="00F6188C" w:rsidRPr="00EB7D6B" w:rsidRDefault="30710D16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demonstrate a commitment to the Union’s Equality &amp; Diversity </w:t>
            </w:r>
            <w:proofErr w:type="gramStart"/>
            <w:r w:rsidRPr="0C09E561">
              <w:rPr>
                <w:rFonts w:ascii="Arial" w:hAnsi="Arial" w:cs="Arial"/>
              </w:rPr>
              <w:t>Policy;</w:t>
            </w:r>
            <w:proofErr w:type="gramEnd"/>
          </w:p>
          <w:p w14:paraId="305DB885" w14:textId="5597F8C8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contribute to the development and delivery of the targets outlined in the Unions strategic </w:t>
            </w:r>
            <w:proofErr w:type="gramStart"/>
            <w:r w:rsidRPr="0C09E561">
              <w:rPr>
                <w:rFonts w:ascii="Arial" w:hAnsi="Arial" w:cs="Arial"/>
              </w:rPr>
              <w:t>plan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167C9E6F" w14:textId="24770A89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attend meetings, training and conferences where </w:t>
            </w:r>
            <w:proofErr w:type="gramStart"/>
            <w:r w:rsidRPr="0C09E561">
              <w:rPr>
                <w:rFonts w:ascii="Arial" w:hAnsi="Arial" w:cs="Arial"/>
              </w:rPr>
              <w:t>necessary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  <w:r w:rsidRPr="0C09E561">
              <w:rPr>
                <w:rFonts w:ascii="Arial" w:hAnsi="Arial" w:cs="Arial"/>
              </w:rPr>
              <w:t xml:space="preserve"> </w:t>
            </w:r>
          </w:p>
          <w:p w14:paraId="45D6D32D" w14:textId="05DBE09F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demonstrate a commitment to continuous professional </w:t>
            </w:r>
            <w:proofErr w:type="gramStart"/>
            <w:r w:rsidRPr="0C09E561">
              <w:rPr>
                <w:rFonts w:ascii="Arial" w:hAnsi="Arial" w:cs="Arial"/>
              </w:rPr>
              <w:t>development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5D7050CB" w14:textId="4E8DC3C7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To portray the Union in a positive</w:t>
            </w:r>
            <w:r w:rsidR="2A1E70FD" w:rsidRPr="0C09E561">
              <w:rPr>
                <w:rFonts w:ascii="Arial" w:hAnsi="Arial" w:cs="Arial"/>
              </w:rPr>
              <w:t>,</w:t>
            </w:r>
            <w:r w:rsidRPr="0C09E561">
              <w:rPr>
                <w:rFonts w:ascii="Arial" w:hAnsi="Arial" w:cs="Arial"/>
              </w:rPr>
              <w:t xml:space="preserve"> approachable manner at all </w:t>
            </w:r>
            <w:proofErr w:type="gramStart"/>
            <w:r w:rsidRPr="0C09E561">
              <w:rPr>
                <w:rFonts w:ascii="Arial" w:hAnsi="Arial" w:cs="Arial"/>
              </w:rPr>
              <w:t>times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38D867B8" w14:textId="712E636A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cover other staff duties during sick leave or holidays where </w:t>
            </w:r>
            <w:proofErr w:type="gramStart"/>
            <w:r w:rsidRPr="0C09E561">
              <w:rPr>
                <w:rFonts w:ascii="Arial" w:hAnsi="Arial" w:cs="Arial"/>
              </w:rPr>
              <w:t>appropriate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610FCDDE" w14:textId="1BA8DEF5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Have an understanding of colleague’s roles and responsibilities and signpost as </w:t>
            </w:r>
            <w:proofErr w:type="gramStart"/>
            <w:r w:rsidRPr="0C09E561">
              <w:rPr>
                <w:rFonts w:ascii="Arial" w:hAnsi="Arial" w:cs="Arial"/>
              </w:rPr>
              <w:t>required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36599730" w14:textId="18B6043E" w:rsidR="00F6188C" w:rsidRPr="00EB7D6B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To </w:t>
            </w:r>
            <w:r w:rsidR="00134C87" w:rsidRPr="0C09E561">
              <w:rPr>
                <w:rFonts w:ascii="Arial" w:hAnsi="Arial" w:cs="Arial"/>
              </w:rPr>
              <w:t xml:space="preserve">be aware of </w:t>
            </w:r>
            <w:r w:rsidRPr="0C09E561">
              <w:rPr>
                <w:rFonts w:ascii="Arial" w:hAnsi="Arial" w:cs="Arial"/>
              </w:rPr>
              <w:t>and support all Union activities/campaigns</w:t>
            </w:r>
            <w:r w:rsidR="005B63CE" w:rsidRPr="0C09E561">
              <w:rPr>
                <w:rFonts w:ascii="Arial" w:hAnsi="Arial" w:cs="Arial"/>
              </w:rPr>
              <w:t>/events</w:t>
            </w:r>
            <w:r w:rsidRPr="0C09E561">
              <w:rPr>
                <w:rFonts w:ascii="Arial" w:hAnsi="Arial" w:cs="Arial"/>
              </w:rPr>
              <w:t xml:space="preserve">, including Freshers and </w:t>
            </w:r>
            <w:proofErr w:type="gramStart"/>
            <w:r w:rsidRPr="0C09E561">
              <w:rPr>
                <w:rFonts w:ascii="Arial" w:hAnsi="Arial" w:cs="Arial"/>
              </w:rPr>
              <w:t>Elections</w:t>
            </w:r>
            <w:r w:rsidR="00CC4D6F" w:rsidRPr="0C09E561">
              <w:rPr>
                <w:rFonts w:ascii="Arial" w:hAnsi="Arial" w:cs="Arial"/>
              </w:rPr>
              <w:t>;</w:t>
            </w:r>
            <w:proofErr w:type="gramEnd"/>
          </w:p>
          <w:p w14:paraId="371549A2" w14:textId="77777777" w:rsidR="00522404" w:rsidRDefault="00F6188C" w:rsidP="00BA6115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Effectively communicate with internal and external audiences relevant, engaging and informative content, in a timely fashion and in doing so, adhere to the Union’s branding and social media </w:t>
            </w:r>
            <w:r w:rsidR="005B63CE" w:rsidRPr="0C09E561">
              <w:rPr>
                <w:rFonts w:ascii="Arial" w:hAnsi="Arial" w:cs="Arial"/>
              </w:rPr>
              <w:t>g</w:t>
            </w:r>
            <w:r w:rsidRPr="0C09E561">
              <w:rPr>
                <w:rFonts w:ascii="Arial" w:hAnsi="Arial" w:cs="Arial"/>
              </w:rPr>
              <w:t>uidelines</w:t>
            </w:r>
            <w:r w:rsidR="00134C87" w:rsidRPr="0C09E561">
              <w:rPr>
                <w:rFonts w:ascii="Arial" w:hAnsi="Arial" w:cs="Arial"/>
              </w:rPr>
              <w:t>.</w:t>
            </w:r>
          </w:p>
          <w:p w14:paraId="515FD391" w14:textId="1988EA2C" w:rsidR="0047540C" w:rsidRPr="00134C87" w:rsidRDefault="0047540C" w:rsidP="0047540C">
            <w:pPr>
              <w:pStyle w:val="ListParagraph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5518E7C" w14:textId="77777777" w:rsidR="00DE741A" w:rsidRPr="00EB7D6B" w:rsidRDefault="00DE741A" w:rsidP="0C09E561">
      <w:pPr>
        <w:spacing w:line="240" w:lineRule="auto"/>
        <w:rPr>
          <w:rFonts w:ascii="Arial" w:hAnsi="Arial" w:cs="Arial"/>
          <w:b/>
          <w:bCs/>
        </w:rPr>
      </w:pPr>
    </w:p>
    <w:p w14:paraId="2E38C021" w14:textId="2845CF38" w:rsidR="008A7D3F" w:rsidRPr="00EB7D6B" w:rsidRDefault="008A7D3F" w:rsidP="008A7D3F">
      <w:pPr>
        <w:spacing w:after="0" w:line="240" w:lineRule="auto"/>
        <w:jc w:val="both"/>
        <w:rPr>
          <w:rFonts w:ascii="Arial" w:hAnsi="Arial" w:cs="Arial"/>
        </w:rPr>
      </w:pPr>
      <w:r w:rsidRPr="0C09E561">
        <w:rPr>
          <w:rFonts w:ascii="Arial" w:hAnsi="Arial" w:cs="Arial"/>
        </w:rPr>
        <w:t xml:space="preserve">This job description is correct as of </w:t>
      </w:r>
      <w:r w:rsidR="00267B62" w:rsidRPr="0C09E561">
        <w:rPr>
          <w:rFonts w:ascii="Arial" w:hAnsi="Arial" w:cs="Arial"/>
          <w:b/>
          <w:bCs/>
        </w:rPr>
        <w:t>3</w:t>
      </w:r>
      <w:r w:rsidR="00267B62" w:rsidRPr="0C09E561">
        <w:rPr>
          <w:rFonts w:ascii="Arial" w:hAnsi="Arial" w:cs="Arial"/>
          <w:b/>
          <w:bCs/>
          <w:vertAlign w:val="superscript"/>
        </w:rPr>
        <w:t>rd</w:t>
      </w:r>
      <w:r w:rsidR="00267B62" w:rsidRPr="0C09E561">
        <w:rPr>
          <w:rFonts w:ascii="Arial" w:hAnsi="Arial" w:cs="Arial"/>
          <w:b/>
          <w:bCs/>
        </w:rPr>
        <w:t xml:space="preserve"> December 202</w:t>
      </w:r>
      <w:r w:rsidR="303E68F9" w:rsidRPr="0C09E561">
        <w:rPr>
          <w:rFonts w:ascii="Arial" w:hAnsi="Arial" w:cs="Arial"/>
          <w:b/>
          <w:bCs/>
        </w:rPr>
        <w:t>4</w:t>
      </w:r>
      <w:r w:rsidRPr="0C09E561">
        <w:rPr>
          <w:rFonts w:ascii="Arial" w:hAnsi="Arial" w:cs="Arial"/>
        </w:rPr>
        <w:t xml:space="preserve"> and shall be updated </w:t>
      </w:r>
      <w:r w:rsidR="00C266AB" w:rsidRPr="0C09E561">
        <w:rPr>
          <w:rFonts w:ascii="Arial" w:hAnsi="Arial" w:cs="Arial"/>
        </w:rPr>
        <w:t>as and when required</w:t>
      </w:r>
      <w:r w:rsidRPr="0C09E561">
        <w:rPr>
          <w:rFonts w:ascii="Arial" w:hAnsi="Arial" w:cs="Arial"/>
        </w:rPr>
        <w:t xml:space="preserve"> with the appropriate body. It should not be regarded as exhaustive or exclusive and duties may change from time to time.</w:t>
      </w:r>
    </w:p>
    <w:p w14:paraId="5499B3FC" w14:textId="77777777" w:rsidR="00EA310D" w:rsidRPr="00B664D4" w:rsidRDefault="004402BB" w:rsidP="0C09E561">
      <w:pPr>
        <w:spacing w:after="0" w:line="240" w:lineRule="auto"/>
        <w:rPr>
          <w:rFonts w:ascii="Arial" w:hAnsi="Arial" w:cs="Arial"/>
          <w:b/>
          <w:bCs/>
          <w:caps/>
        </w:rPr>
      </w:pPr>
      <w:r w:rsidRPr="0C09E561">
        <w:rPr>
          <w:rFonts w:ascii="Arial" w:hAnsi="Arial" w:cs="Arial"/>
          <w:b/>
          <w:bCs/>
        </w:rPr>
        <w:br w:type="page"/>
      </w:r>
      <w:r w:rsidR="00EA310D" w:rsidRPr="0C09E561">
        <w:rPr>
          <w:rFonts w:ascii="Arial" w:hAnsi="Arial" w:cs="Arial"/>
          <w:b/>
          <w:bCs/>
          <w:caps/>
        </w:rPr>
        <w:lastRenderedPageBreak/>
        <w:t>Person Specification</w:t>
      </w:r>
    </w:p>
    <w:p w14:paraId="279AA48A" w14:textId="57565C54" w:rsidR="00EA310D" w:rsidRPr="00B664D4" w:rsidRDefault="00EA310D" w:rsidP="00EA310D">
      <w:pPr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 xml:space="preserve">QUALIFICATIONS – ESSENTIAL/DESIRABLE </w:t>
      </w:r>
    </w:p>
    <w:p w14:paraId="7E8B9A10" w14:textId="77777777" w:rsidR="00EA310D" w:rsidRPr="00B664D4" w:rsidRDefault="00EA310D" w:rsidP="0C09E561">
      <w:pPr>
        <w:rPr>
          <w:rFonts w:ascii="Arial" w:hAnsi="Arial" w:cs="Arial"/>
          <w:b/>
          <w:bCs/>
        </w:rPr>
      </w:pPr>
    </w:p>
    <w:p w14:paraId="4CA25937" w14:textId="77777777" w:rsidR="00EA310D" w:rsidRPr="00B664D4" w:rsidRDefault="00EA310D" w:rsidP="00EA310D">
      <w:pPr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KNOWLEDGE AND EXPERIENCE - ESSENTIAL/DESIRABLE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EA310D" w:rsidRPr="00B664D4" w14:paraId="7FAC1A22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6122" w14:textId="77777777" w:rsidR="00EA310D" w:rsidRPr="00B664D4" w:rsidRDefault="00EA310D" w:rsidP="0C09E561">
            <w:pPr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</w:tr>
      <w:tr w:rsidR="00EA310D" w:rsidRPr="00B664D4" w14:paraId="52218C25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80D1" w14:textId="051BC640" w:rsidR="00EA310D" w:rsidRPr="00B664D4" w:rsidRDefault="006A352F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working in a retail environment</w:t>
            </w:r>
          </w:p>
        </w:tc>
      </w:tr>
      <w:tr w:rsidR="00972E4E" w:rsidRPr="00B664D4" w14:paraId="21C50E61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A5D1" w14:textId="6EE96D7A" w:rsidR="00972E4E" w:rsidRPr="00B664D4" w:rsidRDefault="00972E4E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(professional or personal) of zero waste / upcycling projects</w:t>
            </w:r>
          </w:p>
        </w:tc>
      </w:tr>
      <w:tr w:rsidR="00EA310D" w:rsidRPr="00B664D4" w14:paraId="613D8FE7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4673" w14:textId="7B43E5D4" w:rsidR="00EA310D" w:rsidRPr="00B664D4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Ability to develop relationships and work with a wide range of people</w:t>
            </w:r>
          </w:p>
        </w:tc>
      </w:tr>
      <w:tr w:rsidR="00EA310D" w:rsidRPr="00B664D4" w14:paraId="18979D69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08D5" w14:textId="12EE35E0" w:rsidR="00EA310D" w:rsidRPr="009E5776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Strong interpersonal and communication skills, both written and oral with a personable and professional approach</w:t>
            </w:r>
          </w:p>
        </w:tc>
      </w:tr>
      <w:tr w:rsidR="00EA310D" w:rsidRPr="00B664D4" w14:paraId="108C9EEA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8A4F" w14:textId="03B88F6E" w:rsidR="00EA310D" w:rsidRPr="009E5776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developing creative media (posters/social media/films/artwork)</w:t>
            </w:r>
          </w:p>
        </w:tc>
      </w:tr>
      <w:tr w:rsidR="00EA310D" w:rsidRPr="00B664D4" w14:paraId="4B7C8D60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2439" w14:textId="4E624FB7" w:rsidR="00EA310D" w:rsidRPr="00B664D4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cash handling</w:t>
            </w:r>
          </w:p>
        </w:tc>
      </w:tr>
      <w:tr w:rsidR="00EA310D" w:rsidRPr="00B664D4" w14:paraId="6C798C66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8095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Good administration skills</w:t>
            </w:r>
          </w:p>
        </w:tc>
      </w:tr>
      <w:tr w:rsidR="00EA310D" w:rsidRPr="00B664D4" w14:paraId="7F9CEDB9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0EB5" w14:textId="53F4F25A" w:rsidR="00EA310D" w:rsidRPr="00B664D4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visual merchandising, including displays</w:t>
            </w:r>
          </w:p>
        </w:tc>
      </w:tr>
      <w:tr w:rsidR="00EA310D" w:rsidRPr="00B664D4" w14:paraId="2864C2CA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6DA9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 xml:space="preserve">Flexibility and adaptability </w:t>
            </w:r>
          </w:p>
        </w:tc>
      </w:tr>
      <w:tr w:rsidR="00EA310D" w:rsidRPr="00B664D4" w14:paraId="356B7703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836B" w14:textId="77777777" w:rsidR="00EA310D" w:rsidRPr="00B664D4" w:rsidRDefault="00EA310D" w:rsidP="009D12AB">
            <w:pPr>
              <w:tabs>
                <w:tab w:val="left" w:pos="6660"/>
              </w:tabs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Combines a concern for quality and attention to detail</w:t>
            </w:r>
          </w:p>
        </w:tc>
      </w:tr>
      <w:tr w:rsidR="00EA310D" w:rsidRPr="00B664D4" w14:paraId="7AF596B5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9171" w14:textId="77777777" w:rsidR="00EA310D" w:rsidRPr="00B664D4" w:rsidRDefault="00EA310D" w:rsidP="009D12AB">
            <w:pPr>
              <w:tabs>
                <w:tab w:val="left" w:pos="6660"/>
              </w:tabs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Trustworthy and reliable</w:t>
            </w:r>
          </w:p>
        </w:tc>
      </w:tr>
      <w:tr w:rsidR="00EA310D" w:rsidRPr="00B664D4" w14:paraId="2E2F7CF2" w14:textId="77777777" w:rsidTr="0C09E561">
        <w:trPr>
          <w:trHeight w:val="215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4EE" w14:textId="77777777" w:rsidR="00EA310D" w:rsidRPr="00B664D4" w:rsidRDefault="00EA310D" w:rsidP="0C09E561">
            <w:pPr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702D31" w:rsidRPr="00B664D4" w14:paraId="316B853F" w14:textId="77777777" w:rsidTr="0C09E561">
        <w:trPr>
          <w:trHeight w:val="215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67A2" w14:textId="4D16F137" w:rsidR="00702D31" w:rsidRPr="00B664D4" w:rsidRDefault="00702D31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Understanding of contemporary environmental issues and evidence of commitment to sustainable development</w:t>
            </w:r>
          </w:p>
        </w:tc>
      </w:tr>
      <w:tr w:rsidR="00EA310D" w:rsidRPr="00B664D4" w14:paraId="1C6B7F8E" w14:textId="77777777" w:rsidTr="0C09E561">
        <w:trPr>
          <w:trHeight w:val="215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2BA0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Understanding of current issues within Higher Education and Students’ Union</w:t>
            </w:r>
          </w:p>
        </w:tc>
      </w:tr>
      <w:tr w:rsidR="00305A7D" w:rsidRPr="00B664D4" w14:paraId="7AE060AB" w14:textId="77777777" w:rsidTr="0C09E561">
        <w:trPr>
          <w:trHeight w:val="215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349E" w14:textId="019D02A3" w:rsidR="00305A7D" w:rsidRPr="00B664D4" w:rsidRDefault="006A352F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Experience of working with/managing volunteers</w:t>
            </w:r>
          </w:p>
        </w:tc>
      </w:tr>
    </w:tbl>
    <w:p w14:paraId="630929C0" w14:textId="77777777" w:rsidR="00EA310D" w:rsidRDefault="00EA310D" w:rsidP="0C09E561">
      <w:pPr>
        <w:rPr>
          <w:rFonts w:ascii="Arial" w:hAnsi="Arial" w:cs="Arial"/>
          <w:b/>
          <w:bCs/>
        </w:rPr>
      </w:pPr>
    </w:p>
    <w:p w14:paraId="682BEB7C" w14:textId="77777777" w:rsidR="006A352F" w:rsidRPr="00B664D4" w:rsidRDefault="006A352F" w:rsidP="0C09E561">
      <w:pPr>
        <w:rPr>
          <w:rFonts w:ascii="Arial" w:hAnsi="Arial" w:cs="Arial"/>
          <w:b/>
          <w:bCs/>
        </w:rPr>
      </w:pPr>
    </w:p>
    <w:p w14:paraId="75218856" w14:textId="3525048A" w:rsidR="00EA310D" w:rsidRPr="00B664D4" w:rsidRDefault="00EA310D" w:rsidP="00EA310D">
      <w:pPr>
        <w:rPr>
          <w:rFonts w:ascii="Arial" w:hAnsi="Arial" w:cs="Arial"/>
        </w:rPr>
      </w:pPr>
      <w:r w:rsidRPr="0C09E561">
        <w:rPr>
          <w:rFonts w:ascii="Arial" w:hAnsi="Arial" w:cs="Arial"/>
          <w:b/>
          <w:bCs/>
        </w:rPr>
        <w:t>VALUES AND ETHICS</w:t>
      </w:r>
      <w:r w:rsidR="006A352F" w:rsidRPr="0C09E561">
        <w:rPr>
          <w:rFonts w:ascii="Arial" w:hAnsi="Arial" w:cs="Arial"/>
          <w:b/>
          <w:bCs/>
        </w:rPr>
        <w:t xml:space="preserve"> </w:t>
      </w:r>
      <w:r w:rsidRPr="0C09E561">
        <w:rPr>
          <w:rFonts w:ascii="Arial" w:hAnsi="Arial" w:cs="Arial"/>
        </w:rPr>
        <w:t>-</w:t>
      </w:r>
      <w:r w:rsidR="006A352F" w:rsidRPr="0C09E561">
        <w:rPr>
          <w:rFonts w:ascii="Arial" w:hAnsi="Arial" w:cs="Arial"/>
        </w:rPr>
        <w:t xml:space="preserve"> </w:t>
      </w:r>
      <w:r w:rsidRPr="0C09E561">
        <w:rPr>
          <w:rFonts w:ascii="Arial" w:hAnsi="Arial" w:cs="Arial"/>
          <w:b/>
          <w:bCs/>
        </w:rPr>
        <w:t>ESSENTIAL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A310D" w:rsidRPr="00B664D4" w14:paraId="7A04BC67" w14:textId="77777777" w:rsidTr="0C09E561">
        <w:trPr>
          <w:trHeight w:val="308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3E8F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  <w:b/>
                <w:bCs/>
              </w:rPr>
              <w:t xml:space="preserve">Essential </w:t>
            </w:r>
          </w:p>
        </w:tc>
      </w:tr>
      <w:tr w:rsidR="00EA310D" w:rsidRPr="00B664D4" w14:paraId="3B6E4BFE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AE0F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Desire to work within an organisation with a diverse membership</w:t>
            </w:r>
          </w:p>
        </w:tc>
      </w:tr>
      <w:tr w:rsidR="00EA310D" w:rsidRPr="00B664D4" w14:paraId="16163CCA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62140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Desire to work within a democratic student led environment</w:t>
            </w:r>
          </w:p>
        </w:tc>
      </w:tr>
      <w:tr w:rsidR="00EA310D" w:rsidRPr="00B664D4" w14:paraId="61E4CBE0" w14:textId="77777777" w:rsidTr="0C09E561">
        <w:trPr>
          <w:trHeight w:val="487"/>
        </w:trPr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CF1F" w14:textId="77777777" w:rsidR="00EA310D" w:rsidRPr="00B664D4" w:rsidRDefault="00EA310D" w:rsidP="009D12AB">
            <w:pPr>
              <w:rPr>
                <w:rFonts w:ascii="Arial" w:hAnsi="Arial" w:cs="Arial"/>
              </w:rPr>
            </w:pPr>
            <w:r w:rsidRPr="0C09E561">
              <w:rPr>
                <w:rFonts w:ascii="Arial" w:hAnsi="Arial" w:cs="Arial"/>
              </w:rPr>
              <w:t>Understanding and commitment to Equal Opportunities</w:t>
            </w:r>
          </w:p>
        </w:tc>
      </w:tr>
    </w:tbl>
    <w:p w14:paraId="53651AF7" w14:textId="24D32E08" w:rsidR="00497294" w:rsidRDefault="00497294" w:rsidP="00EA310D">
      <w:pPr>
        <w:spacing w:after="0" w:line="240" w:lineRule="auto"/>
        <w:rPr>
          <w:rFonts w:ascii="Arial" w:hAnsi="Arial" w:cs="Arial"/>
        </w:rPr>
      </w:pPr>
    </w:p>
    <w:p w14:paraId="03F43209" w14:textId="7D0A1C15" w:rsidR="00C9424C" w:rsidRPr="00EB7D6B" w:rsidRDefault="00C9424C" w:rsidP="0C09E561">
      <w:pPr>
        <w:spacing w:line="240" w:lineRule="auto"/>
        <w:rPr>
          <w:rFonts w:ascii="Arial" w:hAnsi="Arial" w:cs="Arial"/>
          <w:b/>
          <w:bCs/>
        </w:rPr>
      </w:pPr>
    </w:p>
    <w:p w14:paraId="212B8F88" w14:textId="77777777" w:rsidR="00C9424C" w:rsidRDefault="00C9424C" w:rsidP="0C09E561">
      <w:pPr>
        <w:spacing w:line="240" w:lineRule="auto"/>
        <w:rPr>
          <w:rFonts w:ascii="Arial" w:hAnsi="Arial" w:cs="Arial"/>
          <w:b/>
          <w:bCs/>
        </w:rPr>
      </w:pPr>
    </w:p>
    <w:p w14:paraId="7B8CF0A4" w14:textId="77777777" w:rsidR="00376893" w:rsidRDefault="00376893" w:rsidP="0C09E561">
      <w:pPr>
        <w:spacing w:line="240" w:lineRule="auto"/>
        <w:rPr>
          <w:rFonts w:ascii="Arial" w:hAnsi="Arial" w:cs="Arial"/>
          <w:b/>
          <w:bCs/>
        </w:rPr>
      </w:pPr>
    </w:p>
    <w:p w14:paraId="1E0008E5" w14:textId="796F64DE" w:rsidR="3A259FED" w:rsidRDefault="3A259FED" w:rsidP="3A259FED">
      <w:pPr>
        <w:spacing w:line="240" w:lineRule="auto"/>
        <w:rPr>
          <w:rFonts w:ascii="Arial" w:hAnsi="Arial" w:cs="Arial"/>
          <w:b/>
          <w:bCs/>
        </w:rPr>
      </w:pPr>
    </w:p>
    <w:p w14:paraId="286D98FF" w14:textId="77777777" w:rsidR="00376893" w:rsidRPr="00EB7D6B" w:rsidRDefault="00376893" w:rsidP="0C09E561">
      <w:pPr>
        <w:spacing w:line="240" w:lineRule="auto"/>
        <w:rPr>
          <w:rFonts w:ascii="Arial" w:hAnsi="Arial" w:cs="Arial"/>
          <w:b/>
          <w:bCs/>
        </w:rPr>
      </w:pPr>
    </w:p>
    <w:p w14:paraId="1F2E16B8" w14:textId="77777777" w:rsidR="00C9424C" w:rsidRPr="00EB7D6B" w:rsidRDefault="00C9424C" w:rsidP="0C09E561">
      <w:pPr>
        <w:spacing w:line="240" w:lineRule="auto"/>
        <w:rPr>
          <w:rFonts w:ascii="Arial" w:hAnsi="Arial" w:cs="Arial"/>
          <w:b/>
          <w:bCs/>
        </w:rPr>
      </w:pPr>
      <w:r w:rsidRPr="0C09E561">
        <w:rPr>
          <w:rFonts w:ascii="Arial" w:hAnsi="Arial" w:cs="Arial"/>
          <w:b/>
          <w:bCs/>
        </w:rPr>
        <w:t>Sign-off: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C9424C" w:rsidRPr="00EB7D6B" w14:paraId="0C87FB2A" w14:textId="77777777" w:rsidTr="0C09E561">
        <w:tc>
          <w:tcPr>
            <w:tcW w:w="5378" w:type="dxa"/>
          </w:tcPr>
          <w:p w14:paraId="462A612B" w14:textId="77777777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Job Holder</w:t>
            </w:r>
          </w:p>
        </w:tc>
        <w:tc>
          <w:tcPr>
            <w:tcW w:w="5378" w:type="dxa"/>
          </w:tcPr>
          <w:p w14:paraId="62DE7DAB" w14:textId="496F8BE3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Manager</w:t>
            </w:r>
            <w:r w:rsidR="00F95BD8" w:rsidRPr="0C09E561">
              <w:rPr>
                <w:rFonts w:ascii="Arial" w:hAnsi="Arial" w:cs="Arial"/>
                <w:b/>
                <w:bCs/>
              </w:rPr>
              <w:t xml:space="preserve">              </w:t>
            </w:r>
          </w:p>
        </w:tc>
      </w:tr>
      <w:tr w:rsidR="00C9424C" w:rsidRPr="00EB7D6B" w14:paraId="00300BE7" w14:textId="77777777" w:rsidTr="0C09E561">
        <w:tc>
          <w:tcPr>
            <w:tcW w:w="5378" w:type="dxa"/>
          </w:tcPr>
          <w:p w14:paraId="57BB3F44" w14:textId="77777777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5378" w:type="dxa"/>
          </w:tcPr>
          <w:p w14:paraId="4576F8B5" w14:textId="77777777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C9424C" w:rsidRPr="00EB7D6B" w14:paraId="0A7C928C" w14:textId="77777777" w:rsidTr="0C09E561">
        <w:tc>
          <w:tcPr>
            <w:tcW w:w="5378" w:type="dxa"/>
          </w:tcPr>
          <w:p w14:paraId="4E454FB8" w14:textId="77777777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378" w:type="dxa"/>
          </w:tcPr>
          <w:p w14:paraId="54102587" w14:textId="286F1B1A" w:rsidR="00C9424C" w:rsidRPr="00EB7D6B" w:rsidRDefault="00C9424C" w:rsidP="0C09E561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C09E561">
              <w:rPr>
                <w:rFonts w:ascii="Arial" w:hAnsi="Arial" w:cs="Arial"/>
                <w:b/>
                <w:bCs/>
              </w:rPr>
              <w:t>Date</w:t>
            </w:r>
            <w:r w:rsidR="00F95BD8" w:rsidRPr="0C09E561">
              <w:rPr>
                <w:rFonts w:ascii="Arial" w:hAnsi="Arial" w:cs="Arial"/>
                <w:b/>
                <w:bCs/>
              </w:rPr>
              <w:t xml:space="preserve">                        </w:t>
            </w:r>
          </w:p>
        </w:tc>
      </w:tr>
    </w:tbl>
    <w:p w14:paraId="680ECAEA" w14:textId="77777777" w:rsidR="00C9424C" w:rsidRPr="00EB7D6B" w:rsidRDefault="00C9424C" w:rsidP="0C09E561">
      <w:pPr>
        <w:spacing w:line="240" w:lineRule="auto"/>
        <w:rPr>
          <w:rFonts w:ascii="Arial" w:hAnsi="Arial" w:cs="Arial"/>
          <w:b/>
          <w:bCs/>
        </w:rPr>
      </w:pPr>
    </w:p>
    <w:p w14:paraId="1A8B6CD8" w14:textId="183022E2" w:rsidR="00C9424C" w:rsidRPr="00EB7D6B" w:rsidRDefault="00C266AB" w:rsidP="0C09E561">
      <w:pPr>
        <w:spacing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6600997" wp14:editId="27F1CE7A">
            <wp:extent cx="5943600" cy="1428750"/>
            <wp:effectExtent l="0" t="0" r="0" b="0"/>
            <wp:docPr id="2" name="Picture 2" descr="Signature_Carbon Neu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24C" w:rsidRPr="00EB7D6B" w:rsidSect="006B3FC7">
      <w:type w:val="continuous"/>
      <w:pgSz w:w="11920" w:h="16840"/>
      <w:pgMar w:top="851" w:right="680" w:bottom="280" w:left="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1DC43" w14:textId="77777777" w:rsidR="00B12B76" w:rsidRDefault="00B12B76" w:rsidP="00E9017C">
      <w:pPr>
        <w:spacing w:after="0" w:line="240" w:lineRule="auto"/>
      </w:pPr>
      <w:r>
        <w:separator/>
      </w:r>
    </w:p>
  </w:endnote>
  <w:endnote w:type="continuationSeparator" w:id="0">
    <w:p w14:paraId="56BD3D12" w14:textId="77777777" w:rsidR="00B12B76" w:rsidRDefault="00B12B76" w:rsidP="00E9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80F64" w14:textId="77777777" w:rsidR="00B12B76" w:rsidRDefault="00B12B76" w:rsidP="00E9017C">
      <w:pPr>
        <w:spacing w:after="0" w:line="240" w:lineRule="auto"/>
      </w:pPr>
      <w:r>
        <w:separator/>
      </w:r>
    </w:p>
  </w:footnote>
  <w:footnote w:type="continuationSeparator" w:id="0">
    <w:p w14:paraId="6B06CA4E" w14:textId="77777777" w:rsidR="00B12B76" w:rsidRDefault="00B12B76" w:rsidP="00E9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10CE9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B724D"/>
    <w:multiLevelType w:val="hybridMultilevel"/>
    <w:tmpl w:val="8AB2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5250"/>
    <w:multiLevelType w:val="hybridMultilevel"/>
    <w:tmpl w:val="01EA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2A57"/>
    <w:multiLevelType w:val="hybridMultilevel"/>
    <w:tmpl w:val="FD6CB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4819"/>
    <w:multiLevelType w:val="hybridMultilevel"/>
    <w:tmpl w:val="6F128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B3E02"/>
    <w:multiLevelType w:val="hybridMultilevel"/>
    <w:tmpl w:val="3FF65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C0C4C"/>
    <w:multiLevelType w:val="hybridMultilevel"/>
    <w:tmpl w:val="0362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683755">
    <w:abstractNumId w:val="5"/>
  </w:num>
  <w:num w:numId="2" w16cid:durableId="1164315256">
    <w:abstractNumId w:val="0"/>
  </w:num>
  <w:num w:numId="3" w16cid:durableId="1868568611">
    <w:abstractNumId w:val="1"/>
  </w:num>
  <w:num w:numId="4" w16cid:durableId="1224372284">
    <w:abstractNumId w:val="6"/>
  </w:num>
  <w:num w:numId="5" w16cid:durableId="971206405">
    <w:abstractNumId w:val="2"/>
  </w:num>
  <w:num w:numId="6" w16cid:durableId="1680959179">
    <w:abstractNumId w:val="4"/>
  </w:num>
  <w:num w:numId="7" w16cid:durableId="38457358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EE"/>
    <w:rsid w:val="00045501"/>
    <w:rsid w:val="00046E6A"/>
    <w:rsid w:val="0006209A"/>
    <w:rsid w:val="000724D6"/>
    <w:rsid w:val="00091F49"/>
    <w:rsid w:val="000970A7"/>
    <w:rsid w:val="000A175B"/>
    <w:rsid w:val="000B37E0"/>
    <w:rsid w:val="000D3C06"/>
    <w:rsid w:val="00104171"/>
    <w:rsid w:val="00134C87"/>
    <w:rsid w:val="00151A1C"/>
    <w:rsid w:val="0016648E"/>
    <w:rsid w:val="00170AD3"/>
    <w:rsid w:val="001A0FBB"/>
    <w:rsid w:val="001B7496"/>
    <w:rsid w:val="001F7259"/>
    <w:rsid w:val="00206884"/>
    <w:rsid w:val="0022253F"/>
    <w:rsid w:val="00235D20"/>
    <w:rsid w:val="00243532"/>
    <w:rsid w:val="002474C5"/>
    <w:rsid w:val="00267B62"/>
    <w:rsid w:val="002A3075"/>
    <w:rsid w:val="002A65B8"/>
    <w:rsid w:val="002A6D1D"/>
    <w:rsid w:val="002C21BE"/>
    <w:rsid w:val="002C4FB7"/>
    <w:rsid w:val="002C5BDE"/>
    <w:rsid w:val="002D2910"/>
    <w:rsid w:val="00305A7D"/>
    <w:rsid w:val="003331C6"/>
    <w:rsid w:val="003443BC"/>
    <w:rsid w:val="00352135"/>
    <w:rsid w:val="00361741"/>
    <w:rsid w:val="003663FB"/>
    <w:rsid w:val="00376893"/>
    <w:rsid w:val="003802D3"/>
    <w:rsid w:val="00392B4A"/>
    <w:rsid w:val="003E4F09"/>
    <w:rsid w:val="004034B0"/>
    <w:rsid w:val="00435A60"/>
    <w:rsid w:val="004402BB"/>
    <w:rsid w:val="00452642"/>
    <w:rsid w:val="0047540C"/>
    <w:rsid w:val="0049436C"/>
    <w:rsid w:val="00497294"/>
    <w:rsid w:val="00522404"/>
    <w:rsid w:val="00546938"/>
    <w:rsid w:val="00554908"/>
    <w:rsid w:val="005839B3"/>
    <w:rsid w:val="005B63CE"/>
    <w:rsid w:val="005C27B2"/>
    <w:rsid w:val="005D7AB9"/>
    <w:rsid w:val="005E1951"/>
    <w:rsid w:val="00611BB1"/>
    <w:rsid w:val="00612F6B"/>
    <w:rsid w:val="006304B2"/>
    <w:rsid w:val="00664BAF"/>
    <w:rsid w:val="00665C4D"/>
    <w:rsid w:val="006804EE"/>
    <w:rsid w:val="006A352F"/>
    <w:rsid w:val="006A7BF0"/>
    <w:rsid w:val="006B3FC7"/>
    <w:rsid w:val="006B6513"/>
    <w:rsid w:val="006C5F84"/>
    <w:rsid w:val="006C75AA"/>
    <w:rsid w:val="006F4A14"/>
    <w:rsid w:val="00702D31"/>
    <w:rsid w:val="00706AF7"/>
    <w:rsid w:val="00735C86"/>
    <w:rsid w:val="0075452F"/>
    <w:rsid w:val="007551E9"/>
    <w:rsid w:val="00770702"/>
    <w:rsid w:val="00782E1D"/>
    <w:rsid w:val="00783115"/>
    <w:rsid w:val="007C3EB5"/>
    <w:rsid w:val="007C4D1B"/>
    <w:rsid w:val="007E0E78"/>
    <w:rsid w:val="00812C67"/>
    <w:rsid w:val="0081678A"/>
    <w:rsid w:val="00851E07"/>
    <w:rsid w:val="008A7D3F"/>
    <w:rsid w:val="008C73B7"/>
    <w:rsid w:val="008F5354"/>
    <w:rsid w:val="00920192"/>
    <w:rsid w:val="00932E3D"/>
    <w:rsid w:val="0094153E"/>
    <w:rsid w:val="0094773C"/>
    <w:rsid w:val="009517BE"/>
    <w:rsid w:val="00966C5C"/>
    <w:rsid w:val="00972E4E"/>
    <w:rsid w:val="0099498F"/>
    <w:rsid w:val="009E407B"/>
    <w:rsid w:val="009E5776"/>
    <w:rsid w:val="009F7273"/>
    <w:rsid w:val="009F799B"/>
    <w:rsid w:val="00A14EAE"/>
    <w:rsid w:val="00A16C75"/>
    <w:rsid w:val="00A33B4D"/>
    <w:rsid w:val="00A809B3"/>
    <w:rsid w:val="00A859DE"/>
    <w:rsid w:val="00AB01B5"/>
    <w:rsid w:val="00AB246E"/>
    <w:rsid w:val="00AB4104"/>
    <w:rsid w:val="00AE2186"/>
    <w:rsid w:val="00AE2BA4"/>
    <w:rsid w:val="00B021D3"/>
    <w:rsid w:val="00B12B76"/>
    <w:rsid w:val="00B203BA"/>
    <w:rsid w:val="00B523E5"/>
    <w:rsid w:val="00B54F2E"/>
    <w:rsid w:val="00BA5080"/>
    <w:rsid w:val="00BA6115"/>
    <w:rsid w:val="00BB580E"/>
    <w:rsid w:val="00BD4B69"/>
    <w:rsid w:val="00BD560F"/>
    <w:rsid w:val="00BE4505"/>
    <w:rsid w:val="00C118AB"/>
    <w:rsid w:val="00C1518F"/>
    <w:rsid w:val="00C266AB"/>
    <w:rsid w:val="00C31C99"/>
    <w:rsid w:val="00C56AC3"/>
    <w:rsid w:val="00C722D2"/>
    <w:rsid w:val="00C834BD"/>
    <w:rsid w:val="00C91944"/>
    <w:rsid w:val="00C9424C"/>
    <w:rsid w:val="00CB307A"/>
    <w:rsid w:val="00CC4D6F"/>
    <w:rsid w:val="00CE4711"/>
    <w:rsid w:val="00D24F55"/>
    <w:rsid w:val="00D31C98"/>
    <w:rsid w:val="00D617AC"/>
    <w:rsid w:val="00D61889"/>
    <w:rsid w:val="00D67BF2"/>
    <w:rsid w:val="00D86401"/>
    <w:rsid w:val="00DA263D"/>
    <w:rsid w:val="00DA54CE"/>
    <w:rsid w:val="00DE4A23"/>
    <w:rsid w:val="00DE60C1"/>
    <w:rsid w:val="00DE741A"/>
    <w:rsid w:val="00DF238B"/>
    <w:rsid w:val="00E35F3F"/>
    <w:rsid w:val="00E51A11"/>
    <w:rsid w:val="00E6131E"/>
    <w:rsid w:val="00E729AC"/>
    <w:rsid w:val="00E763B8"/>
    <w:rsid w:val="00E85745"/>
    <w:rsid w:val="00E9017C"/>
    <w:rsid w:val="00E927CF"/>
    <w:rsid w:val="00EA310D"/>
    <w:rsid w:val="00EB7D6B"/>
    <w:rsid w:val="00EE2D56"/>
    <w:rsid w:val="00EE5D90"/>
    <w:rsid w:val="00F2232E"/>
    <w:rsid w:val="00F53B64"/>
    <w:rsid w:val="00F6188C"/>
    <w:rsid w:val="00F95BD8"/>
    <w:rsid w:val="00FB2D6A"/>
    <w:rsid w:val="030F1701"/>
    <w:rsid w:val="0753574F"/>
    <w:rsid w:val="0C09E561"/>
    <w:rsid w:val="0C2BDE3E"/>
    <w:rsid w:val="1699F33A"/>
    <w:rsid w:val="16F74F6C"/>
    <w:rsid w:val="2162633A"/>
    <w:rsid w:val="23C6B40F"/>
    <w:rsid w:val="246DA88E"/>
    <w:rsid w:val="273E0BFF"/>
    <w:rsid w:val="2A1E70FD"/>
    <w:rsid w:val="2A855E51"/>
    <w:rsid w:val="2C8D7D0A"/>
    <w:rsid w:val="2E3FB4F8"/>
    <w:rsid w:val="303E68F9"/>
    <w:rsid w:val="30710D16"/>
    <w:rsid w:val="30BCFAB4"/>
    <w:rsid w:val="31772294"/>
    <w:rsid w:val="3842A2A5"/>
    <w:rsid w:val="3A259FED"/>
    <w:rsid w:val="3B01F32E"/>
    <w:rsid w:val="3B4906B1"/>
    <w:rsid w:val="40BDB77E"/>
    <w:rsid w:val="42599D96"/>
    <w:rsid w:val="4EBC5D14"/>
    <w:rsid w:val="50386A39"/>
    <w:rsid w:val="554364B8"/>
    <w:rsid w:val="574EA8D2"/>
    <w:rsid w:val="5A1FB45E"/>
    <w:rsid w:val="5D2DEE7F"/>
    <w:rsid w:val="60B505E4"/>
    <w:rsid w:val="63F80E89"/>
    <w:rsid w:val="6C0C65A8"/>
    <w:rsid w:val="6C5AEB0A"/>
    <w:rsid w:val="6D4FCA12"/>
    <w:rsid w:val="6FF2583B"/>
    <w:rsid w:val="7011A6D5"/>
    <w:rsid w:val="7159DA43"/>
    <w:rsid w:val="718F11DA"/>
    <w:rsid w:val="74A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F62D7"/>
  <w15:docId w15:val="{DF9A5D29-44C5-48A9-BC53-8873B9CF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C09E56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C09E5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C09E5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0C09E5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uiPriority w:val="1"/>
    <w:semiHidden/>
    <w:rsid w:val="0C09E5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C09E5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D2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B3FC7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B3FC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25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C09E56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C09E56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01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C09E56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017C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C9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C09E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7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41"/>
    <w:rPr>
      <w:b/>
      <w:bCs/>
      <w:lang w:val="en-US" w:eastAsia="en-US"/>
    </w:rPr>
  </w:style>
  <w:style w:type="paragraph" w:styleId="ListBullet">
    <w:name w:val="List Bullet"/>
    <w:basedOn w:val="Normal"/>
    <w:uiPriority w:val="99"/>
    <w:unhideWhenUsed/>
    <w:rsid w:val="0C09E561"/>
    <w:pPr>
      <w:numPr>
        <w:numId w:val="2"/>
      </w:numPr>
      <w:contextualSpacing/>
    </w:pPr>
  </w:style>
  <w:style w:type="paragraph" w:styleId="Title">
    <w:name w:val="Title"/>
    <w:basedOn w:val="Normal"/>
    <w:next w:val="Normal"/>
    <w:uiPriority w:val="10"/>
    <w:qFormat/>
    <w:rsid w:val="0C09E561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0C09E561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0C09E5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0C09E5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0C09E56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C09E56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C09E56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C09E56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C09E56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C09E56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C09E56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C09E56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C09E561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C09E561"/>
    <w:pPr>
      <w:spacing w:after="0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0C09E561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C2373716DB44FA8A964199867EC99" ma:contentTypeVersion="14" ma:contentTypeDescription="Create a new document." ma:contentTypeScope="" ma:versionID="b58e92724d674e23efbd9a35e567c43e">
  <xsd:schema xmlns:xsd="http://www.w3.org/2001/XMLSchema" xmlns:xs="http://www.w3.org/2001/XMLSchema" xmlns:p="http://schemas.microsoft.com/office/2006/metadata/properties" xmlns:ns3="e4094853-f777-4a6a-b4fb-755ef3c3fd7b" xmlns:ns4="b1101665-e47b-4e1e-bb17-2d3bedeaf337" targetNamespace="http://schemas.microsoft.com/office/2006/metadata/properties" ma:root="true" ma:fieldsID="80e857cacf3fa12f801723d9ca55ba29" ns3:_="" ns4:_="">
    <xsd:import namespace="e4094853-f777-4a6a-b4fb-755ef3c3fd7b"/>
    <xsd:import namespace="b1101665-e47b-4e1e-bb17-2d3bedeaf3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4853-f777-4a6a-b4fb-755ef3c3f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1665-e47b-4e1e-bb17-2d3bedeaf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582E9-43DE-4FC8-8908-D1AB20BE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94853-f777-4a6a-b4fb-755ef3c3fd7b"/>
    <ds:schemaRef ds:uri="b1101665-e47b-4e1e-bb17-2d3bedeaf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377ED-3586-4392-BF14-6F54E667C6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99155-212E-4377-8246-3B50D83D2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592FE3-5AB3-437D-A38B-D1CA0B6079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4709</Characters>
  <Application>Microsoft Office Word</Application>
  <DocSecurity>0</DocSecurity>
  <Lines>39</Lines>
  <Paragraphs>11</Paragraphs>
  <ScaleCrop>false</ScaleCrop>
  <Company>University of Stirling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 Trustee Advert</dc:title>
  <dc:creator>fas00004</dc:creator>
  <dc:description>Document was created by {applicationname}, version: {version}</dc:description>
  <cp:lastModifiedBy>Wendy Forbes</cp:lastModifiedBy>
  <cp:revision>2</cp:revision>
  <cp:lastPrinted>2021-12-09T13:00:00Z</cp:lastPrinted>
  <dcterms:created xsi:type="dcterms:W3CDTF">2025-04-03T09:16:00Z</dcterms:created>
  <dcterms:modified xsi:type="dcterms:W3CDTF">2025-04-03T09:16:00Z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0x010100208C2373716DB44FA8A964199867EC99</vt:lpwstr>
  </property>
</Properties>
</file>